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57" w:rsidRDefault="00F54357" w:rsidP="00F543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47DF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90BF2C2" wp14:editId="2A6C9F05">
            <wp:simplePos x="0" y="0"/>
            <wp:positionH relativeFrom="column">
              <wp:align>center</wp:align>
            </wp:positionH>
            <wp:positionV relativeFrom="paragraph">
              <wp:posOffset>-680978</wp:posOffset>
            </wp:positionV>
            <wp:extent cx="2103864" cy="210386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01" cy="210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357" w:rsidRDefault="00F54357" w:rsidP="00F543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F54357">
        <w:rPr>
          <w:rFonts w:ascii="Arial" w:hAnsi="Arial" w:cs="Arial"/>
          <w:b/>
          <w:sz w:val="32"/>
          <w:szCs w:val="32"/>
          <w:u w:val="single"/>
        </w:rPr>
        <w:t>ZGODA NA PRZETWARZANIE DANYCH OSOBOWYCH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  <w:u w:val="single"/>
        </w:rPr>
      </w:pPr>
      <w:r w:rsidRPr="00F54357">
        <w:rPr>
          <w:rFonts w:ascii="Arial" w:hAnsi="Arial" w:cs="Arial"/>
          <w:b/>
        </w:rPr>
        <w:t>I.</w:t>
      </w:r>
      <w:r w:rsidRPr="00F54357">
        <w:rPr>
          <w:rFonts w:ascii="Arial" w:hAnsi="Arial" w:cs="Arial"/>
        </w:rPr>
        <w:t xml:space="preserve"> Administratorem, czyli podmiotem przetwarzającym Pani/Pana dane osobowe jest </w:t>
      </w:r>
      <w:r w:rsidRPr="00F54357">
        <w:rPr>
          <w:rFonts w:ascii="Arial" w:hAnsi="Arial" w:cs="Arial"/>
          <w:i/>
        </w:rPr>
        <w:t>P&amp;P</w:t>
      </w:r>
      <w:r w:rsidR="004F4BC6">
        <w:rPr>
          <w:rFonts w:ascii="Arial" w:hAnsi="Arial" w:cs="Arial"/>
          <w:i/>
          <w:u w:val="single"/>
        </w:rPr>
        <w:t xml:space="preserve"> </w:t>
      </w:r>
      <w:proofErr w:type="spellStart"/>
      <w:r w:rsidRPr="00F54357">
        <w:rPr>
          <w:rFonts w:ascii="Arial" w:hAnsi="Arial" w:cs="Arial"/>
          <w:i/>
        </w:rPr>
        <w:t>Beauty</w:t>
      </w:r>
      <w:proofErr w:type="spellEnd"/>
      <w:r w:rsidRPr="00F54357">
        <w:rPr>
          <w:rFonts w:ascii="Arial" w:hAnsi="Arial" w:cs="Arial"/>
          <w:i/>
        </w:rPr>
        <w:t xml:space="preserve"> </w:t>
      </w:r>
      <w:proofErr w:type="spellStart"/>
      <w:r w:rsidRPr="00F54357">
        <w:rPr>
          <w:rFonts w:ascii="Arial" w:hAnsi="Arial" w:cs="Arial"/>
          <w:i/>
        </w:rPr>
        <w:t>Clinic</w:t>
      </w:r>
      <w:proofErr w:type="spellEnd"/>
      <w:r w:rsidRPr="00F54357">
        <w:rPr>
          <w:rFonts w:ascii="Arial" w:hAnsi="Arial" w:cs="Arial"/>
          <w:i/>
        </w:rPr>
        <w:t xml:space="preserve"> s.c.</w:t>
      </w:r>
      <w:r w:rsidRPr="00F54357">
        <w:rPr>
          <w:rFonts w:ascii="Arial" w:hAnsi="Arial" w:cs="Arial"/>
        </w:rPr>
        <w:t xml:space="preserve"> z którym można się skontaktować elektronicznie na adres e-mail:</w:t>
      </w:r>
      <w:r>
        <w:rPr>
          <w:rFonts w:ascii="Arial" w:hAnsi="Arial" w:cs="Arial"/>
          <w:u w:val="single"/>
        </w:rPr>
        <w:t xml:space="preserve"> </w:t>
      </w:r>
      <w:r w:rsidRPr="00F54357">
        <w:rPr>
          <w:rFonts w:ascii="Arial" w:hAnsi="Arial" w:cs="Arial"/>
        </w:rPr>
        <w:t>ppbeautyclinic@gmail.com, pisemnie pod adresem: ul. Łokietka 32-33, Galeria Kaskada I</w:t>
      </w:r>
      <w:r>
        <w:rPr>
          <w:rFonts w:ascii="Arial" w:hAnsi="Arial" w:cs="Arial"/>
        </w:rPr>
        <w:t xml:space="preserve"> piętro</w:t>
      </w:r>
      <w:r w:rsidRPr="00F54357">
        <w:rPr>
          <w:rFonts w:ascii="Arial" w:hAnsi="Arial" w:cs="Arial"/>
        </w:rPr>
        <w:t>, nr 17, 66-400 Gorzów Wielkopolski lub telefonicznie: 608 123 132.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  <w:b/>
        </w:rPr>
        <w:t>II.</w:t>
      </w:r>
      <w:r w:rsidRPr="00F54357">
        <w:rPr>
          <w:rFonts w:ascii="Arial" w:hAnsi="Arial" w:cs="Arial"/>
        </w:rPr>
        <w:t xml:space="preserve"> We wszystkich sprawach dotyczących przetwarzania danych osobowych oraz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korzystania z praw związanych z przetwarzaniem danych, prosimy o kontakt poprzez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adres e-mail: ppbeautyclinic@gmail.com lub pisemnie na adres ul. Łokietka 32-33,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i/>
        </w:rPr>
      </w:pPr>
      <w:r w:rsidRPr="00F54357">
        <w:rPr>
          <w:rFonts w:ascii="Arial" w:hAnsi="Arial" w:cs="Arial"/>
        </w:rPr>
        <w:t xml:space="preserve">Galeria Kaskada I p. , nr 17, 66-400 Gorzów Wielkopolski z dopiskiem </w:t>
      </w:r>
      <w:r w:rsidRPr="00F54357">
        <w:rPr>
          <w:rFonts w:ascii="Arial" w:hAnsi="Arial" w:cs="Arial"/>
          <w:b/>
          <w:i/>
        </w:rPr>
        <w:t>OCHRONA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i/>
        </w:rPr>
      </w:pPr>
      <w:r w:rsidRPr="00F54357">
        <w:rPr>
          <w:rFonts w:ascii="Arial" w:hAnsi="Arial" w:cs="Arial"/>
          <w:b/>
          <w:i/>
        </w:rPr>
        <w:t>DANYCH OSOBOWYCH.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  <w:b/>
        </w:rPr>
        <w:t>III.</w:t>
      </w:r>
      <w:r w:rsidRPr="00F54357">
        <w:rPr>
          <w:rFonts w:ascii="Arial" w:hAnsi="Arial" w:cs="Arial"/>
        </w:rPr>
        <w:t xml:space="preserve"> Pani/Pana dane osobowe będą przetwarzane :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a. w celu udzielania świadczeń zdrowotnych, w szczególności realizacji profilaktyki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zdrowotnej, diagnozy medycznej, zapewnienia opieki zdrowotnej leczenia,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zarzadzania usługami opieki (na podstawie art. 9 ust. 2 lit. h) RODO i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przetwarzane przez okres przewidziany przepisami prawa (ustawa o prawach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pacjenta i Rzeczniku Praw Pacjenta),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b. dla celów archiwizacyjnych, prowadzenia analiz statystycznych oraz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zapewnienia rozliczalności tj. wykazania spełnienia przez Administratora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obowiązków wynikających z przepisów prawa (na podstawie art. 6 ust. 1 lit. f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RODO) i przetwarzane przez okres 2 lata, chyba że złoży Pani/Pan sprzeciw we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wcześniejszym terminie,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c. w celu dochodzenia roszczeń i obrony przed ewentualnymi roszczeniami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związanymi z realizacją obozu, co stanowi prawnie uzasadniony interes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Administratora ( na podstawie art. 6 ust. 1 lit f RODO) i będą przetwarzane przez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okres przedawnienia roszczeń określony w przepisach prawa.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  <w:b/>
        </w:rPr>
        <w:t>IV.</w:t>
      </w:r>
      <w:r w:rsidRPr="00F54357">
        <w:rPr>
          <w:rFonts w:ascii="Arial" w:hAnsi="Arial" w:cs="Arial"/>
        </w:rPr>
        <w:t xml:space="preserve"> Administrator może udostępnić Pani/Pana dane osobowe następującym podmiotom: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a. dostawcom usług technicznych i organizacyjnych, w tym usługi zarządzania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podmiotem leczniczym oraz prowadzenia dokumentacji medycznej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b. dostawcom usług prawnych i doradczych,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c. innym podmiotom, osobom lub organom – w zakresie i na zasadach określonych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przepisami prawa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  <w:b/>
        </w:rPr>
        <w:t>V.</w:t>
      </w:r>
      <w:r w:rsidRPr="00F54357">
        <w:rPr>
          <w:rFonts w:ascii="Arial" w:hAnsi="Arial" w:cs="Arial"/>
        </w:rPr>
        <w:t xml:space="preserve"> Przysługują Pani/Panu następujące prawa w związku z przetwarzaniem danych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osobowych przez Administratora: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a. prawo dostępu do danych osobowych (art. 15 RODO, z uwzględnieniem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wyjątków określonych w przepisie art. 15 ust. 4 RODO),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b. prawo do sprostowania danych osobowych (art. 16 RODO),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c. prawo do żądania usunięcia danych w przypadkach określonych w art. 17 ust. 1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RODO, z uwzględnieniem wyjątków określonych w przepisie art. 17 ust. 3 RODO,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lastRenderedPageBreak/>
        <w:t>d. prawo do żądania ograniczenia przetwarzania danych w przypadkach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określonych w art. 18 RODO.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  <w:b/>
        </w:rPr>
        <w:t>VI.</w:t>
      </w:r>
      <w:r w:rsidRPr="00F54357">
        <w:rPr>
          <w:rFonts w:ascii="Arial" w:hAnsi="Arial" w:cs="Arial"/>
        </w:rPr>
        <w:t xml:space="preserve"> Ponadto w przypadku, gdy Pani/Pana dane osobowe są przetwarzane przez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Administratora na podstawie zgody, przysługuje Pani/Panu prawo do wycofania zgody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w dowolnym momencie, bez wpływu na ważność przetwarzania, które zostało dokonane</w:t>
      </w:r>
      <w:r>
        <w:rPr>
          <w:rFonts w:ascii="Arial" w:hAnsi="Arial" w:cs="Arial"/>
        </w:rPr>
        <w:t xml:space="preserve"> </w:t>
      </w:r>
      <w:r w:rsidRPr="00F54357">
        <w:rPr>
          <w:rFonts w:ascii="Arial" w:hAnsi="Arial" w:cs="Arial"/>
        </w:rPr>
        <w:t>na podstawie zgody przed jej wycofaniem.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  <w:b/>
        </w:rPr>
        <w:t>VII.</w:t>
      </w:r>
      <w:r w:rsidRPr="00F54357">
        <w:rPr>
          <w:rFonts w:ascii="Arial" w:hAnsi="Arial" w:cs="Arial"/>
        </w:rPr>
        <w:t xml:space="preserve"> Dodatkowo z przyczyn związanych z Pani/Pana szczególną sytuacją przysługuje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Pani/Panu prawo do wniesienia sprzeciwu wobec przetwarzania danych osobowych, w</w:t>
      </w:r>
      <w:r>
        <w:rPr>
          <w:rFonts w:ascii="Arial" w:hAnsi="Arial" w:cs="Arial"/>
        </w:rPr>
        <w:t xml:space="preserve"> </w:t>
      </w:r>
      <w:r w:rsidRPr="00F54357">
        <w:rPr>
          <w:rFonts w:ascii="Arial" w:hAnsi="Arial" w:cs="Arial"/>
        </w:rPr>
        <w:t>przypadku, gdy podstawą przetwarzania danych przez Administratora jest uzasadniony</w:t>
      </w:r>
      <w:r>
        <w:rPr>
          <w:rFonts w:ascii="Arial" w:hAnsi="Arial" w:cs="Arial"/>
        </w:rPr>
        <w:t xml:space="preserve"> </w:t>
      </w:r>
      <w:r w:rsidRPr="00F54357">
        <w:rPr>
          <w:rFonts w:ascii="Arial" w:hAnsi="Arial" w:cs="Arial"/>
        </w:rPr>
        <w:t>interes prawny Administratora (art. 6 ust. 1 lit. f RODO).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  <w:b/>
        </w:rPr>
        <w:t>VIII.</w:t>
      </w:r>
      <w:r w:rsidRPr="00F54357">
        <w:rPr>
          <w:rFonts w:ascii="Arial" w:hAnsi="Arial" w:cs="Arial"/>
        </w:rPr>
        <w:t xml:space="preserve"> Jednocześnie posiada Pani/Pan prawo wniesienia skargi do organu nadzorczego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zajmującego się ochroną danych osobowych (tj. Prezesa Urzędu Ochrony Danych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Osobowych) w sytuacji, w której przetwarzanie Pani/Pana danych osobowych przez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Administratora narusza przepisy dotyczące ochrony danych osobowych.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  <w:b/>
        </w:rPr>
        <w:t>IX</w:t>
      </w:r>
      <w:r w:rsidRPr="00F54357">
        <w:rPr>
          <w:rFonts w:ascii="Arial" w:hAnsi="Arial" w:cs="Arial"/>
        </w:rPr>
        <w:t>. Podanie danych osobowych jest dobrowolne, jednak niezbędne do wzięcia udziału w</w:t>
      </w:r>
      <w:r>
        <w:rPr>
          <w:rFonts w:ascii="Arial" w:hAnsi="Arial" w:cs="Arial"/>
        </w:rPr>
        <w:t xml:space="preserve"> </w:t>
      </w:r>
      <w:r w:rsidRPr="00F54357">
        <w:rPr>
          <w:rFonts w:ascii="Arial" w:hAnsi="Arial" w:cs="Arial"/>
        </w:rPr>
        <w:t>wydarzeniu organizowanym przez Administratora.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Zapoznałem(-</w:t>
      </w:r>
      <w:proofErr w:type="spellStart"/>
      <w:r w:rsidRPr="00F54357">
        <w:rPr>
          <w:rFonts w:ascii="Arial" w:hAnsi="Arial" w:cs="Arial"/>
        </w:rPr>
        <w:t>am</w:t>
      </w:r>
      <w:proofErr w:type="spellEnd"/>
      <w:r w:rsidRPr="00F54357">
        <w:rPr>
          <w:rFonts w:ascii="Arial" w:hAnsi="Arial" w:cs="Arial"/>
        </w:rPr>
        <w:t xml:space="preserve">) </w:t>
      </w:r>
      <w:proofErr w:type="spellStart"/>
      <w:r w:rsidRPr="00F54357">
        <w:rPr>
          <w:rFonts w:ascii="Arial" w:hAnsi="Arial" w:cs="Arial"/>
        </w:rPr>
        <w:t>sie</w:t>
      </w:r>
      <w:proofErr w:type="spellEnd"/>
      <w:r w:rsidRPr="00F54357">
        <w:rPr>
          <w:rFonts w:ascii="Arial" w:hAnsi="Arial" w:cs="Arial"/>
        </w:rPr>
        <w:t xml:space="preserve">̨ z polityką </w:t>
      </w:r>
      <w:proofErr w:type="spellStart"/>
      <w:r w:rsidRPr="00F54357">
        <w:rPr>
          <w:rFonts w:ascii="Arial" w:hAnsi="Arial" w:cs="Arial"/>
        </w:rPr>
        <w:t>prywatności</w:t>
      </w:r>
      <w:proofErr w:type="spellEnd"/>
      <w:r w:rsidRPr="00F54357">
        <w:rPr>
          <w:rFonts w:ascii="Arial" w:hAnsi="Arial" w:cs="Arial"/>
        </w:rPr>
        <w:t xml:space="preserve"> i </w:t>
      </w:r>
      <w:proofErr w:type="spellStart"/>
      <w:r w:rsidRPr="00F54357">
        <w:rPr>
          <w:rFonts w:ascii="Arial" w:hAnsi="Arial" w:cs="Arial"/>
        </w:rPr>
        <w:t>obowiązkiem</w:t>
      </w:r>
      <w:proofErr w:type="spellEnd"/>
      <w:r w:rsidRPr="00F54357">
        <w:rPr>
          <w:rFonts w:ascii="Arial" w:hAnsi="Arial" w:cs="Arial"/>
        </w:rPr>
        <w:t xml:space="preserve"> informacyjnym. Niniejszy dokument jest </w:t>
      </w:r>
      <w:r>
        <w:rPr>
          <w:rFonts w:ascii="Arial" w:hAnsi="Arial" w:cs="Arial"/>
        </w:rPr>
        <w:t>dwu</w:t>
      </w:r>
      <w:r w:rsidRPr="00F54357">
        <w:rPr>
          <w:rFonts w:ascii="Arial" w:hAnsi="Arial" w:cs="Arial"/>
        </w:rPr>
        <w:t xml:space="preserve">stronny. </w:t>
      </w:r>
      <w:r>
        <w:rPr>
          <w:rFonts w:ascii="Arial" w:hAnsi="Arial" w:cs="Arial"/>
        </w:rPr>
        <w:t>Z</w:t>
      </w:r>
      <w:r w:rsidRPr="00F54357">
        <w:rPr>
          <w:rFonts w:ascii="Arial" w:hAnsi="Arial" w:cs="Arial"/>
        </w:rPr>
        <w:t>ostał sporządzony w dwóch jednakowych egzemplarzach. Potwierdzam zapoznanie się z powyższymi informacjami oraz odbiór kopi.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Data…………………………..</w:t>
      </w:r>
      <w:r w:rsidRPr="00F54357">
        <w:rPr>
          <w:rFonts w:ascii="Arial" w:hAnsi="Arial" w:cs="Arial"/>
        </w:rPr>
        <w:tab/>
      </w:r>
      <w:r w:rsidRPr="00F54357">
        <w:rPr>
          <w:rFonts w:ascii="Arial" w:hAnsi="Arial" w:cs="Arial"/>
        </w:rPr>
        <w:tab/>
      </w:r>
    </w:p>
    <w:p w:rsid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Podpis Pacjenta………………………………………….</w:t>
      </w: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 xml:space="preserve">Proszę o utworzenie w aplikacji </w:t>
      </w:r>
      <w:proofErr w:type="spellStart"/>
      <w:r w:rsidRPr="00F54357">
        <w:rPr>
          <w:rFonts w:ascii="Arial" w:hAnsi="Arial" w:cs="Arial"/>
        </w:rPr>
        <w:t>drWidget</w:t>
      </w:r>
      <w:proofErr w:type="spellEnd"/>
      <w:r w:rsidRPr="00F54357">
        <w:rPr>
          <w:rFonts w:ascii="Arial" w:hAnsi="Arial" w:cs="Arial"/>
        </w:rPr>
        <w:t xml:space="preserve"> mojego konta indywidualnego aktywowanego poprzez</w:t>
      </w:r>
      <w:r>
        <w:rPr>
          <w:rFonts w:ascii="Arial" w:hAnsi="Arial" w:cs="Arial"/>
        </w:rPr>
        <w:t xml:space="preserve"> </w:t>
      </w:r>
      <w:r w:rsidRPr="00F54357">
        <w:rPr>
          <w:rFonts w:ascii="Arial" w:hAnsi="Arial" w:cs="Arial"/>
        </w:rPr>
        <w:t xml:space="preserve">przesłanie linka aktywacyjnego na adres e-mail: </w:t>
      </w:r>
    </w:p>
    <w:p w:rsidR="00F54357" w:rsidRDefault="00F54357" w:rsidP="00F5435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F54357" w:rsidRDefault="00F54357" w:rsidP="00F5435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F54357" w:rsidRDefault="00F54357" w:rsidP="00F5435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F54357">
        <w:rPr>
          <w:rFonts w:ascii="Arial" w:hAnsi="Arial" w:cs="Arial"/>
        </w:rPr>
        <w:t>………………………………………………………….…………………</w:t>
      </w:r>
    </w:p>
    <w:p w:rsidR="00F54357" w:rsidRDefault="00F54357" w:rsidP="00F5435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F54357" w:rsidRPr="00F54357" w:rsidRDefault="00F54357" w:rsidP="00F5435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F54357" w:rsidRDefault="00F54357" w:rsidP="00F5435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F54357">
        <w:rPr>
          <w:rFonts w:ascii="Arial" w:hAnsi="Arial" w:cs="Arial"/>
        </w:rPr>
        <w:t>Hasło ustanowię samodzielnie podczas aktywacji konta.</w:t>
      </w:r>
    </w:p>
    <w:p w:rsidR="00F54357" w:rsidRPr="00F54357" w:rsidRDefault="00F54357" w:rsidP="00F5435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F54357" w:rsidRP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Default="00B20C4B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Data…………………………..</w:t>
      </w:r>
      <w:r w:rsidR="00F54357" w:rsidRPr="00F54357">
        <w:rPr>
          <w:rFonts w:ascii="Arial" w:hAnsi="Arial" w:cs="Arial"/>
        </w:rPr>
        <w:tab/>
      </w:r>
      <w:r w:rsidR="00F54357" w:rsidRPr="00F54357">
        <w:rPr>
          <w:rFonts w:ascii="Arial" w:hAnsi="Arial" w:cs="Arial"/>
        </w:rPr>
        <w:tab/>
      </w:r>
    </w:p>
    <w:p w:rsid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54357" w:rsidRDefault="00F54357" w:rsidP="00F5435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B20C4B" w:rsidRPr="00F54357" w:rsidRDefault="00B20C4B" w:rsidP="00B20C4B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F54357">
        <w:rPr>
          <w:rFonts w:ascii="Arial" w:hAnsi="Arial" w:cs="Arial"/>
        </w:rPr>
        <w:t>Podpis Pacjenta………………………………………….</w:t>
      </w:r>
    </w:p>
    <w:p w:rsidR="003A344E" w:rsidRPr="00F54357" w:rsidRDefault="00323BB2"/>
    <w:sectPr w:rsidR="003A344E" w:rsidRPr="00F54357" w:rsidSect="000B1A2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B2" w:rsidRDefault="00323BB2" w:rsidP="00F54357">
      <w:r>
        <w:separator/>
      </w:r>
    </w:p>
  </w:endnote>
  <w:endnote w:type="continuationSeparator" w:id="0">
    <w:p w:rsidR="00323BB2" w:rsidRDefault="00323BB2" w:rsidP="00F5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3695063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54357" w:rsidRDefault="00F54357" w:rsidP="0096742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54357" w:rsidRDefault="00F54357" w:rsidP="00F543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2312137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54357" w:rsidRDefault="00F54357" w:rsidP="0096742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9109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F54357" w:rsidRDefault="00F54357" w:rsidP="00F543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B2" w:rsidRDefault="00323BB2" w:rsidP="00F54357">
      <w:r>
        <w:separator/>
      </w:r>
    </w:p>
  </w:footnote>
  <w:footnote w:type="continuationSeparator" w:id="0">
    <w:p w:rsidR="00323BB2" w:rsidRDefault="00323BB2" w:rsidP="00F54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57"/>
    <w:rsid w:val="000B1A2B"/>
    <w:rsid w:val="00323BB2"/>
    <w:rsid w:val="004068EE"/>
    <w:rsid w:val="00472E37"/>
    <w:rsid w:val="004F4BC6"/>
    <w:rsid w:val="005E61C9"/>
    <w:rsid w:val="006227CC"/>
    <w:rsid w:val="006C7CCC"/>
    <w:rsid w:val="008E0EF4"/>
    <w:rsid w:val="009768ED"/>
    <w:rsid w:val="00A0683D"/>
    <w:rsid w:val="00B20C4B"/>
    <w:rsid w:val="00B91098"/>
    <w:rsid w:val="00B93F20"/>
    <w:rsid w:val="00C0458C"/>
    <w:rsid w:val="00D871AF"/>
    <w:rsid w:val="00F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4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357"/>
  </w:style>
  <w:style w:type="character" w:styleId="Numerstrony">
    <w:name w:val="page number"/>
    <w:basedOn w:val="Domylnaczcionkaakapitu"/>
    <w:uiPriority w:val="99"/>
    <w:semiHidden/>
    <w:unhideWhenUsed/>
    <w:rsid w:val="00F5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4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357"/>
  </w:style>
  <w:style w:type="character" w:styleId="Numerstrony">
    <w:name w:val="page number"/>
    <w:basedOn w:val="Domylnaczcionkaakapitu"/>
    <w:uiPriority w:val="99"/>
    <w:semiHidden/>
    <w:unhideWhenUsed/>
    <w:rsid w:val="00F5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Piorun</dc:creator>
  <cp:keywords/>
  <dc:description/>
  <cp:lastModifiedBy>Radek</cp:lastModifiedBy>
  <cp:revision>3</cp:revision>
  <cp:lastPrinted>2019-04-19T09:02:00Z</cp:lastPrinted>
  <dcterms:created xsi:type="dcterms:W3CDTF">2020-04-02T12:29:00Z</dcterms:created>
  <dcterms:modified xsi:type="dcterms:W3CDTF">2020-04-03T07:58:00Z</dcterms:modified>
</cp:coreProperties>
</file>